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6F" w:rsidRPr="006B4859" w:rsidRDefault="00B2266F" w:rsidP="006B4859">
      <w:pPr>
        <w:ind w:left="708" w:firstLine="708"/>
        <w:jc w:val="center"/>
        <w:rPr>
          <w:b/>
          <w:color w:val="FF0000"/>
          <w:sz w:val="36"/>
          <w:szCs w:val="36"/>
        </w:rPr>
      </w:pPr>
      <w:r w:rsidRPr="006B4859">
        <w:rPr>
          <w:b/>
          <w:color w:val="FF0000"/>
          <w:sz w:val="36"/>
          <w:szCs w:val="36"/>
        </w:rPr>
        <w:t>Избежать насилия можно.</w:t>
      </w:r>
    </w:p>
    <w:p w:rsidR="00B2266F" w:rsidRPr="006B4859" w:rsidRDefault="00B2266F" w:rsidP="00B2266F">
      <w:pPr>
        <w:jc w:val="center"/>
        <w:rPr>
          <w:b/>
          <w:color w:val="FF0000"/>
          <w:sz w:val="36"/>
          <w:szCs w:val="36"/>
        </w:rPr>
      </w:pPr>
      <w:r w:rsidRPr="006B4859">
        <w:rPr>
          <w:b/>
          <w:color w:val="FF0000"/>
          <w:sz w:val="36"/>
          <w:szCs w:val="36"/>
        </w:rPr>
        <w:t>Для этого надо лишь правильно оценить ситуацию и принять правильное решение.</w:t>
      </w:r>
      <w:r w:rsidRPr="006B4859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8B23CD9" wp14:editId="28D5290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3950" cy="1120140"/>
            <wp:effectExtent l="0" t="0" r="0" b="3810"/>
            <wp:wrapThrough wrapText="bothSides">
              <wp:wrapPolygon edited="0">
                <wp:start x="0" y="0"/>
                <wp:lineTo x="0" y="21306"/>
                <wp:lineTo x="21234" y="21306"/>
                <wp:lineTo x="212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66F" w:rsidRPr="006B4859" w:rsidRDefault="00B2266F" w:rsidP="00955593">
      <w:pPr>
        <w:pStyle w:val="a3"/>
        <w:ind w:left="1701"/>
        <w:rPr>
          <w:color w:val="0000FF"/>
          <w:sz w:val="32"/>
          <w:szCs w:val="32"/>
        </w:rPr>
      </w:pPr>
      <w:r w:rsidRPr="006B4859">
        <w:rPr>
          <w:color w:val="0000FF"/>
          <w:sz w:val="32"/>
          <w:szCs w:val="32"/>
        </w:rPr>
        <w:t>Рекомендации по профилактике жестокого обращения в отношении несовершеннолетних.</w:t>
      </w:r>
    </w:p>
    <w:p w:rsidR="00B2266F" w:rsidRPr="00B2266F" w:rsidRDefault="00B2266F" w:rsidP="00B2266F">
      <w:pPr>
        <w:pStyle w:val="a3"/>
        <w:ind w:left="1416"/>
        <w:jc w:val="both"/>
        <w:rPr>
          <w:color w:val="0000FF"/>
          <w:sz w:val="16"/>
          <w:szCs w:val="16"/>
        </w:rPr>
      </w:pP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Не стоит требовать от ребенка невозможного или трудновыполнимого. Вместо этого необходимо посмотреть, что нужно изменить в окружающей обстановке.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Чтобы избежать агрессивного поведения и возникновения конфликтов, необходимо соразмерять собственные ожидания с возможностями ребенка.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 детьми стоит разговаривать спокойно, необходимо описывать им свои чувства.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Ни в коем случае нельзя прибегать к крику (крик всегда раздражает и пугает детей). Крик говорит о бессилии и невозможности справиться с ситуацией (и ребенок это прекрасно осознает).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Нельзя унижать и обзывать ребенка.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Стоит научиться слушать детей, интересоваться их чувствами.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«Нет», значит «нет». Необходимо четко объяснить ребенку причину отказа и отстаивать свою позицию.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Стоит научиться говорить «нет» твердо и спокойно. Без эмоций.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 xml:space="preserve">Если ребенок пытается манипулировать, необходимо просто </w:t>
      </w:r>
      <w:proofErr w:type="gramStart"/>
      <w:r w:rsidRPr="00614ACD">
        <w:rPr>
          <w:b w:val="0"/>
          <w:sz w:val="24"/>
          <w:szCs w:val="24"/>
        </w:rPr>
        <w:t>перестать с ним разговаривать</w:t>
      </w:r>
      <w:proofErr w:type="gramEnd"/>
      <w:r w:rsidRPr="00614ACD">
        <w:rPr>
          <w:b w:val="0"/>
          <w:sz w:val="24"/>
          <w:szCs w:val="24"/>
        </w:rPr>
        <w:t>, при этом оставаться спокойным.</w:t>
      </w:r>
    </w:p>
    <w:p w:rsidR="00B2266F" w:rsidRPr="00B2266F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Самое главное – терпение! Именно в терпении заключается мудрость и проявляется любовь к ребенку.</w:t>
      </w:r>
    </w:p>
    <w:p w:rsidR="00B2266F" w:rsidRPr="006B4859" w:rsidRDefault="00B2266F" w:rsidP="00B2266F">
      <w:pPr>
        <w:pStyle w:val="a3"/>
        <w:rPr>
          <w:color w:val="0000FF"/>
          <w:sz w:val="32"/>
          <w:szCs w:val="32"/>
        </w:rPr>
      </w:pPr>
      <w:bookmarkStart w:id="0" w:name="_GoBack"/>
      <w:r w:rsidRPr="006B4859">
        <w:rPr>
          <w:color w:val="0000FF"/>
          <w:sz w:val="32"/>
          <w:szCs w:val="32"/>
        </w:rPr>
        <w:t>Памятка для взрослых.</w:t>
      </w:r>
    </w:p>
    <w:bookmarkEnd w:id="0"/>
    <w:p w:rsidR="00B2266F" w:rsidRPr="00B2266F" w:rsidRDefault="00B2266F" w:rsidP="00B2266F">
      <w:pPr>
        <w:pStyle w:val="a3"/>
        <w:rPr>
          <w:color w:val="0000FF"/>
          <w:sz w:val="16"/>
          <w:szCs w:val="16"/>
        </w:rPr>
      </w:pP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Вы никогда не должны забывать, что ребенок учится делать те вещи, которым Вы его учите!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во враждебности, они учатся биться.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со страхом, они учатся бояться.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 насмешкой,  они учатся быть боязливыми.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 завистью, они учатся разочарованию.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 поощрением, они учатся доверию.</w:t>
      </w:r>
    </w:p>
    <w:p w:rsidR="00B2266F" w:rsidRPr="00614ACD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детей учат дел</w:t>
      </w:r>
      <w:r>
        <w:rPr>
          <w:b w:val="0"/>
          <w:sz w:val="24"/>
          <w:szCs w:val="24"/>
        </w:rPr>
        <w:t>иться, они учатся быть щедрыми.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честности, они учатся быть правдивыми.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справедливости, они учатся быть справедливыми.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доброте и вежливости, они учатся уважать.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дружелюбности, они учатся понимать, что мир прекрасен.</w:t>
      </w:r>
    </w:p>
    <w:p w:rsidR="004A583B" w:rsidRPr="00B2266F" w:rsidRDefault="00B2266F" w:rsidP="00955593">
      <w:pPr>
        <w:pStyle w:val="a3"/>
        <w:ind w:left="5098" w:firstLine="566"/>
        <w:jc w:val="both"/>
        <w:rPr>
          <w:sz w:val="24"/>
          <w:szCs w:val="24"/>
        </w:rPr>
      </w:pPr>
      <w:r w:rsidRPr="00614ACD">
        <w:rPr>
          <w:sz w:val="24"/>
          <w:szCs w:val="24"/>
        </w:rPr>
        <w:t>А в какой обстановке живет ваш ребенок</w:t>
      </w:r>
      <w:r>
        <w:rPr>
          <w:sz w:val="24"/>
          <w:szCs w:val="24"/>
        </w:rPr>
        <w:t>?</w:t>
      </w:r>
    </w:p>
    <w:sectPr w:rsidR="004A583B" w:rsidRPr="00B2266F" w:rsidSect="006B4859">
      <w:pgSz w:w="16838" w:h="11906" w:orient="landscape"/>
      <w:pgMar w:top="1134" w:right="1134" w:bottom="1134" w:left="1134" w:header="708" w:footer="708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2CB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BE21D97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02"/>
    <w:rsid w:val="004A583B"/>
    <w:rsid w:val="00514B3C"/>
    <w:rsid w:val="00587302"/>
    <w:rsid w:val="006B4859"/>
    <w:rsid w:val="00955593"/>
    <w:rsid w:val="00B2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66F"/>
    <w:pPr>
      <w:jc w:val="center"/>
    </w:pPr>
    <w:rPr>
      <w:b/>
      <w:sz w:val="52"/>
    </w:rPr>
  </w:style>
  <w:style w:type="character" w:customStyle="1" w:styleId="a4">
    <w:name w:val="Основной текст Знак"/>
    <w:basedOn w:val="a0"/>
    <w:link w:val="a3"/>
    <w:rsid w:val="00B2266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2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6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66F"/>
    <w:pPr>
      <w:jc w:val="center"/>
    </w:pPr>
    <w:rPr>
      <w:b/>
      <w:sz w:val="52"/>
    </w:rPr>
  </w:style>
  <w:style w:type="character" w:customStyle="1" w:styleId="a4">
    <w:name w:val="Основной текст Знак"/>
    <w:basedOn w:val="a0"/>
    <w:link w:val="a3"/>
    <w:rsid w:val="00B2266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2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6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F0A9-E0BD-4AC0-BAE0-22B55D59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2013-04-25T04:17:00Z</cp:lastPrinted>
  <dcterms:created xsi:type="dcterms:W3CDTF">2013-03-21T05:52:00Z</dcterms:created>
  <dcterms:modified xsi:type="dcterms:W3CDTF">2013-04-25T04:17:00Z</dcterms:modified>
</cp:coreProperties>
</file>